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9FCFF" w14:textId="7CEB9DCF" w:rsidR="002B0F22" w:rsidRPr="002B0F22" w:rsidRDefault="00385403" w:rsidP="00615DCF">
      <w:pPr>
        <w:pStyle w:val="BodyText"/>
        <w:rPr>
          <w:rFonts w:ascii="Times New Roman"/>
          <w:color w:val="EE0000"/>
          <w:sz w:val="20"/>
        </w:rPr>
      </w:pPr>
      <w:r w:rsidRPr="00385403">
        <w:rPr>
          <w:rFonts w:ascii="Times New Roman"/>
          <w:noProof/>
          <w:color w:val="EE0000"/>
          <w:sz w:val="20"/>
        </w:rPr>
        <w:drawing>
          <wp:inline distT="0" distB="0" distL="0" distR="0" wp14:anchorId="2009AC49" wp14:editId="45F9810C">
            <wp:extent cx="1843088" cy="1834831"/>
            <wp:effectExtent l="0" t="0" r="5080" b="0"/>
            <wp:docPr id="13290464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49" cy="184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3F2DE" w14:textId="37B808F2" w:rsidR="00070AB7" w:rsidRPr="00070AB7" w:rsidRDefault="00070AB7" w:rsidP="00C33319">
      <w:pPr>
        <w:pStyle w:val="BodyText"/>
        <w:spacing w:before="0"/>
        <w:jc w:val="left"/>
        <w:rPr>
          <w:rFonts w:ascii="Times New Roman"/>
          <w:color w:val="EE0000"/>
          <w:sz w:val="20"/>
        </w:rPr>
      </w:pPr>
    </w:p>
    <w:p w14:paraId="18FF3B51" w14:textId="77777777" w:rsidR="008C4FAF" w:rsidRDefault="008C4FAF">
      <w:pPr>
        <w:pStyle w:val="BodyText"/>
        <w:spacing w:before="227"/>
        <w:jc w:val="left"/>
        <w:rPr>
          <w:rFonts w:ascii="Times New Roman"/>
          <w:sz w:val="24"/>
        </w:rPr>
      </w:pPr>
    </w:p>
    <w:p w14:paraId="12936440" w14:textId="77777777" w:rsidR="008C4FAF" w:rsidRPr="00955EB6" w:rsidRDefault="00070AB7">
      <w:pPr>
        <w:ind w:right="138"/>
        <w:jc w:val="center"/>
        <w:rPr>
          <w:color w:val="000000" w:themeColor="text1"/>
          <w:sz w:val="28"/>
          <w:szCs w:val="28"/>
        </w:rPr>
      </w:pPr>
      <w:r w:rsidRPr="00955EB6">
        <w:rPr>
          <w:color w:val="000000" w:themeColor="text1"/>
          <w:sz w:val="28"/>
          <w:szCs w:val="28"/>
        </w:rPr>
        <w:t>(INSERT</w:t>
      </w:r>
      <w:r w:rsidRPr="00955EB6">
        <w:rPr>
          <w:color w:val="000000" w:themeColor="text1"/>
          <w:spacing w:val="4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INSTITUTION’S</w:t>
      </w:r>
      <w:r w:rsidRPr="00955EB6">
        <w:rPr>
          <w:color w:val="000000" w:themeColor="text1"/>
          <w:spacing w:val="4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NAME</w:t>
      </w:r>
      <w:r w:rsidRPr="00955EB6">
        <w:rPr>
          <w:color w:val="000000" w:themeColor="text1"/>
          <w:spacing w:val="5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AND</w:t>
      </w:r>
      <w:r w:rsidRPr="00955EB6">
        <w:rPr>
          <w:color w:val="000000" w:themeColor="text1"/>
          <w:spacing w:val="4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PROGRAM</w:t>
      </w:r>
      <w:r w:rsidRPr="00955EB6">
        <w:rPr>
          <w:color w:val="000000" w:themeColor="text1"/>
          <w:spacing w:val="5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TITLE)</w:t>
      </w:r>
      <w:r w:rsidRPr="00955EB6">
        <w:rPr>
          <w:color w:val="000000" w:themeColor="text1"/>
          <w:spacing w:val="4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Receives</w:t>
      </w:r>
      <w:r w:rsidRPr="00955EB6">
        <w:rPr>
          <w:color w:val="000000" w:themeColor="text1"/>
          <w:spacing w:val="4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Insight</w:t>
      </w:r>
      <w:r w:rsidRPr="00955EB6">
        <w:rPr>
          <w:color w:val="000000" w:themeColor="text1"/>
          <w:spacing w:val="5"/>
          <w:sz w:val="28"/>
          <w:szCs w:val="28"/>
        </w:rPr>
        <w:t xml:space="preserve"> </w:t>
      </w:r>
      <w:r w:rsidRPr="00955EB6">
        <w:rPr>
          <w:color w:val="000000" w:themeColor="text1"/>
          <w:spacing w:val="-4"/>
          <w:sz w:val="28"/>
          <w:szCs w:val="28"/>
        </w:rPr>
        <w:t>Into</w:t>
      </w:r>
    </w:p>
    <w:p w14:paraId="3B79AC37" w14:textId="74227330" w:rsidR="008C4FAF" w:rsidRPr="00955EB6" w:rsidRDefault="00070AB7">
      <w:pPr>
        <w:spacing w:before="12"/>
        <w:ind w:right="138"/>
        <w:jc w:val="center"/>
        <w:rPr>
          <w:color w:val="000000" w:themeColor="text1"/>
          <w:sz w:val="28"/>
          <w:szCs w:val="28"/>
        </w:rPr>
      </w:pPr>
      <w:r w:rsidRPr="00955EB6">
        <w:rPr>
          <w:color w:val="000000" w:themeColor="text1"/>
          <w:sz w:val="28"/>
          <w:szCs w:val="28"/>
        </w:rPr>
        <w:t>Academia</w:t>
      </w:r>
      <w:r w:rsidRPr="00955EB6">
        <w:rPr>
          <w:color w:val="000000" w:themeColor="text1"/>
          <w:spacing w:val="14"/>
          <w:sz w:val="28"/>
          <w:szCs w:val="28"/>
        </w:rPr>
        <w:t xml:space="preserve"> </w:t>
      </w:r>
      <w:r w:rsidRPr="00955EB6">
        <w:rPr>
          <w:color w:val="000000" w:themeColor="text1"/>
          <w:sz w:val="28"/>
          <w:szCs w:val="28"/>
        </w:rPr>
        <w:t>Magazine’s</w:t>
      </w:r>
      <w:r w:rsidRPr="00955EB6">
        <w:rPr>
          <w:color w:val="000000" w:themeColor="text1"/>
          <w:spacing w:val="14"/>
          <w:sz w:val="28"/>
          <w:szCs w:val="28"/>
        </w:rPr>
        <w:t xml:space="preserve"> </w:t>
      </w:r>
      <w:r w:rsidR="003C135A" w:rsidRPr="003C135A">
        <w:rPr>
          <w:color w:val="000000" w:themeColor="text1"/>
          <w:sz w:val="28"/>
          <w:szCs w:val="28"/>
        </w:rPr>
        <w:t>Excellence in Innovation</w:t>
      </w:r>
      <w:r w:rsidR="00FC5CD5">
        <w:rPr>
          <w:color w:val="000000" w:themeColor="text1"/>
          <w:sz w:val="28"/>
          <w:szCs w:val="28"/>
        </w:rPr>
        <w:t xml:space="preserve"> Award</w:t>
      </w:r>
      <w:r w:rsidR="00F97DB0">
        <w:rPr>
          <w:color w:val="000000" w:themeColor="text1"/>
          <w:sz w:val="28"/>
          <w:szCs w:val="28"/>
        </w:rPr>
        <w:t xml:space="preserve">:  </w:t>
      </w:r>
      <w:r w:rsidR="005E60DB">
        <w:rPr>
          <w:color w:val="000000" w:themeColor="text1"/>
          <w:sz w:val="28"/>
          <w:szCs w:val="28"/>
        </w:rPr>
        <w:t>College Athletics</w:t>
      </w:r>
      <w:r w:rsidR="003C135A">
        <w:rPr>
          <w:color w:val="000000" w:themeColor="text1"/>
          <w:sz w:val="28"/>
          <w:szCs w:val="28"/>
        </w:rPr>
        <w:t xml:space="preserve"> </w:t>
      </w:r>
    </w:p>
    <w:p w14:paraId="45D07FF7" w14:textId="77777777" w:rsidR="008C4FAF" w:rsidRPr="00955EB6" w:rsidRDefault="008C4FAF">
      <w:pPr>
        <w:pStyle w:val="BodyText"/>
        <w:spacing w:before="26"/>
        <w:jc w:val="left"/>
        <w:rPr>
          <w:color w:val="000000" w:themeColor="text1"/>
          <w:sz w:val="24"/>
        </w:rPr>
      </w:pPr>
    </w:p>
    <w:p w14:paraId="4FEDD98C" w14:textId="5C27D10C" w:rsidR="0028681E" w:rsidRPr="00A7536E" w:rsidRDefault="0028681E" w:rsidP="0028681E">
      <w:pPr>
        <w:pStyle w:val="Heading1"/>
        <w:spacing w:line="256" w:lineRule="auto"/>
        <w:ind w:left="1050" w:right="1189"/>
        <w:jc w:val="center"/>
        <w:rPr>
          <w:color w:val="000000" w:themeColor="text1"/>
          <w:sz w:val="26"/>
          <w:szCs w:val="26"/>
        </w:rPr>
      </w:pPr>
      <w:r w:rsidRPr="00A7536E">
        <w:rPr>
          <w:color w:val="000000" w:themeColor="text1"/>
          <w:sz w:val="26"/>
          <w:szCs w:val="26"/>
        </w:rPr>
        <w:t xml:space="preserve">National award recognizes </w:t>
      </w:r>
      <w:r w:rsidR="008243CE">
        <w:rPr>
          <w:color w:val="000000" w:themeColor="text1"/>
          <w:sz w:val="26"/>
          <w:szCs w:val="26"/>
        </w:rPr>
        <w:t>institutions</w:t>
      </w:r>
      <w:r w:rsidRPr="00A7536E">
        <w:rPr>
          <w:color w:val="000000" w:themeColor="text1"/>
          <w:sz w:val="26"/>
          <w:szCs w:val="26"/>
        </w:rPr>
        <w:t xml:space="preserve"> advancing </w:t>
      </w:r>
      <w:r w:rsidR="00155EDC">
        <w:rPr>
          <w:color w:val="000000" w:themeColor="text1"/>
          <w:sz w:val="26"/>
          <w:szCs w:val="26"/>
        </w:rPr>
        <w:t>intercollegiate</w:t>
      </w:r>
      <w:r w:rsidRPr="00A7536E">
        <w:rPr>
          <w:color w:val="000000" w:themeColor="text1"/>
          <w:sz w:val="26"/>
          <w:szCs w:val="26"/>
        </w:rPr>
        <w:t xml:space="preserve"> athletics</w:t>
      </w:r>
    </w:p>
    <w:p w14:paraId="2BE3C47B" w14:textId="77777777" w:rsidR="002E3994" w:rsidRPr="00955EB6" w:rsidRDefault="002E3994" w:rsidP="00F7237D">
      <w:pPr>
        <w:pStyle w:val="Heading1"/>
        <w:spacing w:line="256" w:lineRule="auto"/>
        <w:ind w:left="1050" w:right="1189"/>
        <w:jc w:val="center"/>
        <w:rPr>
          <w:color w:val="000000" w:themeColor="text1"/>
          <w:sz w:val="26"/>
          <w:szCs w:val="26"/>
        </w:rPr>
      </w:pPr>
    </w:p>
    <w:p w14:paraId="6AC9F33B" w14:textId="1CC0EB90" w:rsidR="008C4FAF" w:rsidRPr="00955EB6" w:rsidRDefault="008C4FAF" w:rsidP="00F7237D">
      <w:pPr>
        <w:pStyle w:val="Heading1"/>
        <w:spacing w:line="256" w:lineRule="auto"/>
        <w:ind w:left="0" w:right="1189" w:firstLine="0"/>
        <w:rPr>
          <w:color w:val="000000" w:themeColor="text1"/>
        </w:rPr>
      </w:pPr>
    </w:p>
    <w:p w14:paraId="0667C703" w14:textId="56EE6176" w:rsidR="00C16069" w:rsidRDefault="009671AC" w:rsidP="00DD4BAE">
      <w:pPr>
        <w:spacing w:before="36" w:line="273" w:lineRule="auto"/>
        <w:ind w:left="759" w:right="1163"/>
        <w:rPr>
          <w:color w:val="000000" w:themeColor="text1"/>
          <w:spacing w:val="-2"/>
        </w:rPr>
      </w:pPr>
      <w:r w:rsidRPr="009671AC">
        <w:rPr>
          <w:color w:val="000000" w:themeColor="text1"/>
          <w:spacing w:val="-2"/>
        </w:rPr>
        <w:t xml:space="preserve">(INSERT CITY AND DATE)—Today, (INSERT YOUR INSTITUTION’S NAME AND PROGRAM TITLE) received the </w:t>
      </w:r>
      <w:r w:rsidR="00694B9F" w:rsidRPr="000B5252">
        <w:rPr>
          <w:color w:val="000000" w:themeColor="text1"/>
        </w:rPr>
        <w:t xml:space="preserve">2026 Excellence in Innovation Award: College Athletics from </w:t>
      </w:r>
      <w:r w:rsidR="00694B9F" w:rsidRPr="00694B9F">
        <w:rPr>
          <w:color w:val="000000" w:themeColor="text1"/>
        </w:rPr>
        <w:t xml:space="preserve">Insight </w:t>
      </w:r>
      <w:proofErr w:type="gramStart"/>
      <w:r w:rsidR="00694B9F" w:rsidRPr="00694B9F">
        <w:rPr>
          <w:color w:val="000000" w:themeColor="text1"/>
        </w:rPr>
        <w:t>Into</w:t>
      </w:r>
      <w:proofErr w:type="gramEnd"/>
      <w:r w:rsidR="00694B9F" w:rsidRPr="00694B9F">
        <w:rPr>
          <w:color w:val="000000" w:themeColor="text1"/>
        </w:rPr>
        <w:t xml:space="preserve"> Academia</w:t>
      </w:r>
      <w:r w:rsidR="00694B9F" w:rsidRPr="000B5252">
        <w:rPr>
          <w:color w:val="000000" w:themeColor="text1"/>
        </w:rPr>
        <w:t xml:space="preserve"> magazine, the nation’s longest-running publication advancing best practices in higher education.</w:t>
      </w:r>
    </w:p>
    <w:p w14:paraId="46684E06" w14:textId="77777777" w:rsidR="009671AC" w:rsidRPr="00955EB6" w:rsidRDefault="009671AC" w:rsidP="00DD4BAE">
      <w:pPr>
        <w:spacing w:before="36" w:line="273" w:lineRule="auto"/>
        <w:ind w:left="759" w:right="1163"/>
        <w:rPr>
          <w:color w:val="000000" w:themeColor="text1"/>
        </w:rPr>
      </w:pPr>
    </w:p>
    <w:p w14:paraId="2211E914" w14:textId="53085BF6" w:rsidR="004C1D6F" w:rsidRPr="004C1D6F" w:rsidRDefault="004C1D6F" w:rsidP="004C1D6F">
      <w:pPr>
        <w:spacing w:line="273" w:lineRule="auto"/>
        <w:ind w:left="759" w:right="1163"/>
        <w:rPr>
          <w:color w:val="000000" w:themeColor="text1"/>
        </w:rPr>
      </w:pPr>
      <w:r w:rsidRPr="004C1D6F">
        <w:rPr>
          <w:color w:val="000000" w:themeColor="text1"/>
        </w:rPr>
        <w:t>This new honor celebrates colleges and universities shaping the future of intercollegiate athletics through forward-thinking programs, initiatives, operations, and partnerships. Areas of innovation include support for student-athlete success</w:t>
      </w:r>
      <w:r w:rsidR="00D66598">
        <w:rPr>
          <w:color w:val="000000" w:themeColor="text1"/>
        </w:rPr>
        <w:t>,</w:t>
      </w:r>
      <w:r w:rsidRPr="004C1D6F">
        <w:rPr>
          <w:color w:val="000000" w:themeColor="text1"/>
        </w:rPr>
        <w:t xml:space="preserve"> </w:t>
      </w:r>
      <w:r w:rsidR="00D66598">
        <w:rPr>
          <w:color w:val="000000" w:themeColor="text1"/>
        </w:rPr>
        <w:t>NIL (</w:t>
      </w:r>
      <w:r w:rsidRPr="004C1D6F">
        <w:rPr>
          <w:color w:val="000000" w:themeColor="text1"/>
        </w:rPr>
        <w:t>name, image, and likeness</w:t>
      </w:r>
      <w:r w:rsidR="00D66598">
        <w:rPr>
          <w:color w:val="000000" w:themeColor="text1"/>
        </w:rPr>
        <w:t xml:space="preserve">) </w:t>
      </w:r>
      <w:r w:rsidRPr="004C1D6F">
        <w:rPr>
          <w:color w:val="000000" w:themeColor="text1"/>
        </w:rPr>
        <w:t>education, sports science, performance, community engagement, technology</w:t>
      </w:r>
      <w:r w:rsidR="00EC0231">
        <w:rPr>
          <w:color w:val="000000" w:themeColor="text1"/>
        </w:rPr>
        <w:t xml:space="preserve"> use</w:t>
      </w:r>
      <w:r w:rsidRPr="004C1D6F">
        <w:rPr>
          <w:color w:val="000000" w:themeColor="text1"/>
        </w:rPr>
        <w:t>, and more.</w:t>
      </w:r>
    </w:p>
    <w:p w14:paraId="5AA351FC" w14:textId="3A52DC6E" w:rsidR="004C7EF9" w:rsidRPr="00955EB6" w:rsidRDefault="004C7EF9" w:rsidP="001522F1">
      <w:pPr>
        <w:spacing w:line="273" w:lineRule="auto"/>
        <w:ind w:left="759" w:right="1163"/>
        <w:rPr>
          <w:color w:val="000000" w:themeColor="text1"/>
        </w:rPr>
      </w:pPr>
    </w:p>
    <w:p w14:paraId="30EB2ED3" w14:textId="73552CBC" w:rsidR="008C4FAF" w:rsidRPr="00955EB6" w:rsidRDefault="00070AB7">
      <w:pPr>
        <w:spacing w:line="273" w:lineRule="auto"/>
        <w:ind w:left="759" w:right="1163"/>
        <w:rPr>
          <w:color w:val="000000" w:themeColor="text1"/>
        </w:rPr>
      </w:pPr>
      <w:r w:rsidRPr="00955EB6">
        <w:rPr>
          <w:color w:val="000000" w:themeColor="text1"/>
        </w:rPr>
        <w:t>(INSERT INSTITUTION’S NAME) will be featured in the</w:t>
      </w:r>
      <w:r w:rsidR="00BD54E3" w:rsidRPr="00955EB6">
        <w:rPr>
          <w:color w:val="000000" w:themeColor="text1"/>
        </w:rPr>
        <w:t xml:space="preserve"> </w:t>
      </w:r>
      <w:r w:rsidR="008A5F8B">
        <w:rPr>
          <w:color w:val="000000" w:themeColor="text1"/>
        </w:rPr>
        <w:t>November</w:t>
      </w:r>
      <w:r w:rsidR="00CB3A95" w:rsidRPr="00955EB6">
        <w:rPr>
          <w:color w:val="000000" w:themeColor="text1"/>
        </w:rPr>
        <w:t xml:space="preserve"> </w:t>
      </w:r>
      <w:r w:rsidRPr="00955EB6">
        <w:rPr>
          <w:color w:val="000000" w:themeColor="text1"/>
        </w:rPr>
        <w:t>202</w:t>
      </w:r>
      <w:r w:rsidR="00CB3A95" w:rsidRPr="00955EB6">
        <w:rPr>
          <w:color w:val="000000" w:themeColor="text1"/>
        </w:rPr>
        <w:t xml:space="preserve">6 </w:t>
      </w:r>
      <w:r w:rsidRPr="00955EB6">
        <w:rPr>
          <w:color w:val="000000" w:themeColor="text1"/>
        </w:rPr>
        <w:t xml:space="preserve">issue of Insight </w:t>
      </w:r>
      <w:proofErr w:type="gramStart"/>
      <w:r w:rsidRPr="00955EB6">
        <w:rPr>
          <w:color w:val="000000" w:themeColor="text1"/>
        </w:rPr>
        <w:t>Into</w:t>
      </w:r>
      <w:proofErr w:type="gramEnd"/>
      <w:r w:rsidRPr="00955EB6">
        <w:rPr>
          <w:color w:val="000000" w:themeColor="text1"/>
        </w:rPr>
        <w:t xml:space="preserve"> Academia magazine.</w:t>
      </w:r>
    </w:p>
    <w:p w14:paraId="49701B02" w14:textId="77777777" w:rsidR="008C4FAF" w:rsidRPr="00955EB6" w:rsidRDefault="008C4FAF">
      <w:pPr>
        <w:pStyle w:val="BodyText"/>
        <w:spacing w:before="34"/>
        <w:jc w:val="left"/>
        <w:rPr>
          <w:color w:val="000000" w:themeColor="text1"/>
          <w:sz w:val="22"/>
        </w:rPr>
      </w:pPr>
    </w:p>
    <w:p w14:paraId="6CC90B11" w14:textId="492FDE11" w:rsidR="008C4FAF" w:rsidRPr="00955EB6" w:rsidRDefault="00070AB7">
      <w:pPr>
        <w:ind w:left="759"/>
        <w:rPr>
          <w:color w:val="000000" w:themeColor="text1"/>
        </w:rPr>
      </w:pPr>
      <w:r w:rsidRPr="00955EB6">
        <w:rPr>
          <w:color w:val="000000" w:themeColor="text1"/>
        </w:rPr>
        <w:t>(INSERT</w:t>
      </w:r>
      <w:r w:rsidRPr="00955EB6">
        <w:rPr>
          <w:color w:val="000000" w:themeColor="text1"/>
          <w:spacing w:val="-8"/>
        </w:rPr>
        <w:t xml:space="preserve"> </w:t>
      </w:r>
      <w:r w:rsidRPr="00955EB6">
        <w:rPr>
          <w:color w:val="000000" w:themeColor="text1"/>
        </w:rPr>
        <w:t>A</w:t>
      </w:r>
      <w:r w:rsidRPr="00955EB6">
        <w:rPr>
          <w:color w:val="000000" w:themeColor="text1"/>
          <w:spacing w:val="-7"/>
        </w:rPr>
        <w:t xml:space="preserve"> </w:t>
      </w:r>
      <w:r w:rsidRPr="00955EB6">
        <w:rPr>
          <w:color w:val="000000" w:themeColor="text1"/>
        </w:rPr>
        <w:t>QUOTE</w:t>
      </w:r>
      <w:r w:rsidRPr="00955EB6">
        <w:rPr>
          <w:color w:val="000000" w:themeColor="text1"/>
          <w:spacing w:val="-8"/>
        </w:rPr>
        <w:t xml:space="preserve"> </w:t>
      </w:r>
      <w:r w:rsidRPr="00955EB6">
        <w:rPr>
          <w:color w:val="000000" w:themeColor="text1"/>
        </w:rPr>
        <w:t>FROM</w:t>
      </w:r>
      <w:r w:rsidRPr="00955EB6">
        <w:rPr>
          <w:color w:val="000000" w:themeColor="text1"/>
          <w:spacing w:val="-7"/>
        </w:rPr>
        <w:t xml:space="preserve"> </w:t>
      </w:r>
      <w:r w:rsidRPr="00955EB6">
        <w:rPr>
          <w:color w:val="000000" w:themeColor="text1"/>
        </w:rPr>
        <w:t>AN</w:t>
      </w:r>
      <w:r w:rsidRPr="00955EB6">
        <w:rPr>
          <w:color w:val="000000" w:themeColor="text1"/>
          <w:spacing w:val="-8"/>
        </w:rPr>
        <w:t xml:space="preserve"> </w:t>
      </w:r>
      <w:r w:rsidRPr="00955EB6">
        <w:rPr>
          <w:color w:val="000000" w:themeColor="text1"/>
        </w:rPr>
        <w:t>OFFICER</w:t>
      </w:r>
      <w:r w:rsidR="00C82D0B" w:rsidRPr="00955EB6">
        <w:rPr>
          <w:color w:val="000000" w:themeColor="text1"/>
          <w:spacing w:val="-7"/>
        </w:rPr>
        <w:t xml:space="preserve"> FROM</w:t>
      </w:r>
      <w:r w:rsidRPr="00955EB6">
        <w:rPr>
          <w:color w:val="000000" w:themeColor="text1"/>
          <w:spacing w:val="-7"/>
        </w:rPr>
        <w:t xml:space="preserve"> </w:t>
      </w:r>
      <w:r w:rsidRPr="00955EB6">
        <w:rPr>
          <w:color w:val="000000" w:themeColor="text1"/>
        </w:rPr>
        <w:t>YOUR</w:t>
      </w:r>
      <w:r w:rsidRPr="00955EB6">
        <w:rPr>
          <w:color w:val="000000" w:themeColor="text1"/>
          <w:spacing w:val="-8"/>
        </w:rPr>
        <w:t xml:space="preserve"> </w:t>
      </w:r>
      <w:r w:rsidRPr="00955EB6">
        <w:rPr>
          <w:color w:val="000000" w:themeColor="text1"/>
          <w:spacing w:val="-2"/>
        </w:rPr>
        <w:t>INSTITUTION)</w:t>
      </w:r>
    </w:p>
    <w:p w14:paraId="77BA883A" w14:textId="77777777" w:rsidR="008C4FAF" w:rsidRPr="00955EB6" w:rsidRDefault="008C4FAF">
      <w:pPr>
        <w:pStyle w:val="BodyText"/>
        <w:spacing w:before="72"/>
        <w:jc w:val="left"/>
        <w:rPr>
          <w:color w:val="000000" w:themeColor="text1"/>
          <w:sz w:val="22"/>
        </w:rPr>
      </w:pPr>
    </w:p>
    <w:p w14:paraId="4A091F6B" w14:textId="2A344856" w:rsidR="008C4FAF" w:rsidRPr="00955EB6" w:rsidRDefault="00070AB7">
      <w:pPr>
        <w:spacing w:line="273" w:lineRule="auto"/>
        <w:ind w:left="759" w:right="1163"/>
        <w:rPr>
          <w:color w:val="000000" w:themeColor="text1"/>
        </w:rPr>
      </w:pPr>
      <w:r w:rsidRPr="00955EB6">
        <w:rPr>
          <w:color w:val="000000" w:themeColor="text1"/>
        </w:rPr>
        <w:t xml:space="preserve">Insight Into Academia magazine selected (INSERT INSTITUTION’S NAME AND PROGRAM TITLE) because (PROVIDE SPECIFIC, ADDITIONAL DETAILS ABOUT YOUR </w:t>
      </w:r>
      <w:r w:rsidR="00C82D0B" w:rsidRPr="00955EB6">
        <w:rPr>
          <w:color w:val="000000" w:themeColor="text1"/>
        </w:rPr>
        <w:t>EFFORTS</w:t>
      </w:r>
      <w:r w:rsidRPr="00955EB6">
        <w:rPr>
          <w:color w:val="000000" w:themeColor="text1"/>
        </w:rPr>
        <w:t>).</w:t>
      </w:r>
    </w:p>
    <w:p w14:paraId="5B071992" w14:textId="77777777" w:rsidR="008C4FAF" w:rsidRPr="00955EB6" w:rsidRDefault="008C4FAF">
      <w:pPr>
        <w:pStyle w:val="BodyText"/>
        <w:spacing w:before="34"/>
        <w:jc w:val="left"/>
        <w:rPr>
          <w:color w:val="000000" w:themeColor="text1"/>
          <w:sz w:val="22"/>
        </w:rPr>
      </w:pPr>
    </w:p>
    <w:p w14:paraId="4CC22D56" w14:textId="77777777" w:rsidR="00B52A38" w:rsidRPr="00B52A38" w:rsidRDefault="00544F85" w:rsidP="00B52A38">
      <w:pPr>
        <w:spacing w:line="273" w:lineRule="auto"/>
        <w:ind w:left="759" w:right="1163"/>
        <w:rPr>
          <w:color w:val="000000" w:themeColor="text1"/>
        </w:rPr>
      </w:pPr>
      <w:r w:rsidRPr="00544F85">
        <w:rPr>
          <w:color w:val="000000" w:themeColor="text1"/>
        </w:rPr>
        <w:t xml:space="preserve">“The Insight </w:t>
      </w:r>
      <w:proofErr w:type="gramStart"/>
      <w:r w:rsidRPr="00544F85">
        <w:rPr>
          <w:color w:val="000000" w:themeColor="text1"/>
        </w:rPr>
        <w:t>Into</w:t>
      </w:r>
      <w:proofErr w:type="gramEnd"/>
      <w:r w:rsidRPr="00544F85">
        <w:rPr>
          <w:color w:val="000000" w:themeColor="text1"/>
        </w:rPr>
        <w:t xml:space="preserve"> Academia Excellence in Innovation Award: College Athletics recognizes colleges and universities turning bold ideas into meaningful progress in intercollegiate athletics,” said Holly Mendelson, co-owner and publisher of Insight </w:t>
      </w:r>
      <w:proofErr w:type="gramStart"/>
      <w:r w:rsidRPr="00544F85">
        <w:rPr>
          <w:color w:val="000000" w:themeColor="text1"/>
        </w:rPr>
        <w:t>Into</w:t>
      </w:r>
      <w:proofErr w:type="gramEnd"/>
      <w:r w:rsidRPr="00544F85">
        <w:rPr>
          <w:color w:val="000000" w:themeColor="text1"/>
        </w:rPr>
        <w:t xml:space="preserve"> Academia magazine. </w:t>
      </w:r>
      <w:r w:rsidR="00B52A38" w:rsidRPr="00B52A38">
        <w:rPr>
          <w:color w:val="000000" w:themeColor="text1"/>
        </w:rPr>
        <w:t>“We are proud to honor institutions setting a higher standard for what college athletics can achieve—for student-athletes, campuses, and the fans and communities they serve.”</w:t>
      </w:r>
    </w:p>
    <w:p w14:paraId="7533FEDD" w14:textId="50522BE2" w:rsidR="00B64B0C" w:rsidRDefault="00B64B0C" w:rsidP="00536489">
      <w:pPr>
        <w:spacing w:line="273" w:lineRule="auto"/>
        <w:ind w:left="759" w:right="1163"/>
        <w:rPr>
          <w:color w:val="000000" w:themeColor="text1"/>
        </w:rPr>
      </w:pPr>
    </w:p>
    <w:p w14:paraId="51FCBED8" w14:textId="42256079" w:rsidR="00566BBF" w:rsidRDefault="00566BBF" w:rsidP="00566BBF">
      <w:pPr>
        <w:spacing w:line="273" w:lineRule="auto"/>
        <w:ind w:left="759" w:right="1163"/>
        <w:rPr>
          <w:color w:val="000000" w:themeColor="text1"/>
        </w:rPr>
      </w:pPr>
      <w:r w:rsidRPr="00566BBF">
        <w:rPr>
          <w:color w:val="000000" w:themeColor="text1"/>
        </w:rPr>
        <w:t xml:space="preserve">To see the full list of recipients of the 2026 Insight </w:t>
      </w:r>
      <w:proofErr w:type="gramStart"/>
      <w:r w:rsidRPr="00566BBF">
        <w:rPr>
          <w:color w:val="000000" w:themeColor="text1"/>
        </w:rPr>
        <w:t>Into</w:t>
      </w:r>
      <w:proofErr w:type="gramEnd"/>
      <w:r w:rsidRPr="00566BBF">
        <w:rPr>
          <w:color w:val="000000" w:themeColor="text1"/>
        </w:rPr>
        <w:t xml:space="preserve"> Academia Excellence in Innovation Award: College Athletics, visit </w:t>
      </w:r>
      <w:hyperlink r:id="rId8" w:history="1">
        <w:r w:rsidRPr="00566BBF">
          <w:rPr>
            <w:rStyle w:val="Hyperlink"/>
          </w:rPr>
          <w:t>InsightIntoAcademia.com</w:t>
        </w:r>
      </w:hyperlink>
      <w:r w:rsidRPr="00566BBF">
        <w:rPr>
          <w:color w:val="000000" w:themeColor="text1"/>
        </w:rPr>
        <w:t>.</w:t>
      </w:r>
    </w:p>
    <w:p w14:paraId="765A7457" w14:textId="77777777" w:rsidR="00E72BDD" w:rsidRDefault="00E72BDD" w:rsidP="00566BBF">
      <w:pPr>
        <w:spacing w:line="273" w:lineRule="auto"/>
        <w:ind w:left="759" w:right="1163"/>
        <w:rPr>
          <w:color w:val="000000" w:themeColor="text1"/>
        </w:rPr>
      </w:pPr>
    </w:p>
    <w:p w14:paraId="0E13D8D1" w14:textId="2A7181D3" w:rsidR="00E72BDD" w:rsidRDefault="00E72BDD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F8E4275" w14:textId="77777777" w:rsidR="00E72BDD" w:rsidRPr="00566BBF" w:rsidRDefault="00E72BDD" w:rsidP="00566BBF">
      <w:pPr>
        <w:spacing w:line="273" w:lineRule="auto"/>
        <w:ind w:left="759" w:right="1163"/>
        <w:rPr>
          <w:color w:val="000000" w:themeColor="text1"/>
        </w:rPr>
      </w:pPr>
    </w:p>
    <w:p w14:paraId="21100964" w14:textId="68324BF1" w:rsidR="00544F85" w:rsidRPr="00544F85" w:rsidRDefault="00544F85" w:rsidP="00544F85">
      <w:pPr>
        <w:spacing w:line="273" w:lineRule="auto"/>
        <w:ind w:left="759" w:right="1163"/>
        <w:rPr>
          <w:color w:val="000000" w:themeColor="text1"/>
        </w:rPr>
      </w:pPr>
    </w:p>
    <w:p w14:paraId="7C012EEA" w14:textId="461D8589" w:rsidR="003A424F" w:rsidRDefault="003A424F" w:rsidP="003A424F">
      <w:pPr>
        <w:spacing w:line="273" w:lineRule="auto"/>
      </w:pPr>
    </w:p>
    <w:p w14:paraId="671339C2" w14:textId="79C169D2" w:rsidR="001F67B2" w:rsidRDefault="003A424F" w:rsidP="000E4639">
      <w:pPr>
        <w:spacing w:line="273" w:lineRule="auto"/>
        <w:rPr>
          <w:spacing w:val="-2"/>
          <w:sz w:val="24"/>
        </w:rPr>
      </w:pPr>
      <w:r>
        <w:t xml:space="preserve">        </w:t>
      </w:r>
      <w:r w:rsidR="00070AB7" w:rsidRPr="004162DE">
        <w:rPr>
          <w:b/>
          <w:bCs/>
          <w:sz w:val="24"/>
        </w:rPr>
        <w:t>About</w:t>
      </w:r>
      <w:r w:rsidR="00070AB7" w:rsidRPr="004162DE">
        <w:rPr>
          <w:b/>
          <w:bCs/>
          <w:spacing w:val="14"/>
          <w:sz w:val="24"/>
        </w:rPr>
        <w:t xml:space="preserve"> </w:t>
      </w:r>
      <w:r w:rsidR="00070AB7" w:rsidRPr="004162DE">
        <w:rPr>
          <w:b/>
          <w:bCs/>
          <w:sz w:val="24"/>
        </w:rPr>
        <w:t>Insight</w:t>
      </w:r>
      <w:r w:rsidR="00070AB7" w:rsidRPr="004162DE">
        <w:rPr>
          <w:b/>
          <w:bCs/>
          <w:spacing w:val="14"/>
          <w:sz w:val="24"/>
        </w:rPr>
        <w:t xml:space="preserve"> </w:t>
      </w:r>
      <w:r w:rsidR="00070AB7" w:rsidRPr="004162DE">
        <w:rPr>
          <w:b/>
          <w:bCs/>
          <w:sz w:val="24"/>
        </w:rPr>
        <w:t>Into</w:t>
      </w:r>
      <w:r w:rsidR="00070AB7" w:rsidRPr="004162DE">
        <w:rPr>
          <w:b/>
          <w:bCs/>
          <w:spacing w:val="15"/>
          <w:sz w:val="24"/>
        </w:rPr>
        <w:t xml:space="preserve"> </w:t>
      </w:r>
      <w:r w:rsidR="00070AB7" w:rsidRPr="004162DE">
        <w:rPr>
          <w:b/>
          <w:bCs/>
          <w:spacing w:val="-2"/>
          <w:sz w:val="24"/>
        </w:rPr>
        <w:t>Academia</w:t>
      </w:r>
    </w:p>
    <w:p w14:paraId="5AB62377" w14:textId="22F2297D" w:rsidR="005757F7" w:rsidRPr="00CE4741" w:rsidRDefault="00CE4741" w:rsidP="00F006FF">
      <w:pPr>
        <w:spacing w:before="26"/>
        <w:ind w:left="417"/>
      </w:pPr>
      <w:r w:rsidRPr="00CE4741">
        <w:t xml:space="preserve">For more than 50 years, Insight </w:t>
      </w:r>
      <w:proofErr w:type="gramStart"/>
      <w:r w:rsidRPr="00CE4741">
        <w:t>Into</w:t>
      </w:r>
      <w:proofErr w:type="gramEnd"/>
      <w:r w:rsidRPr="00CE4741">
        <w:t xml:space="preserve"> Academia has empowered higher education leaders by defining and advancing the best </w:t>
      </w:r>
      <w:proofErr w:type="gramStart"/>
      <w:r w:rsidRPr="00CE4741">
        <w:t>practices</w:t>
      </w:r>
      <w:proofErr w:type="gramEnd"/>
      <w:r w:rsidRPr="00CE4741">
        <w:t xml:space="preserve"> shaping the future of the academy. </w:t>
      </w:r>
      <w:r w:rsidR="006127AB" w:rsidRPr="006127AB">
        <w:t xml:space="preserve">Across </w:t>
      </w:r>
      <w:r w:rsidR="009F6F92">
        <w:t>its</w:t>
      </w:r>
      <w:r w:rsidR="006127AB" w:rsidRPr="006127AB">
        <w:t xml:space="preserve"> magazine, podcast, webinars, awards, and digital platforms, </w:t>
      </w:r>
      <w:r w:rsidR="0015055D">
        <w:t>Insight</w:t>
      </w:r>
      <w:r w:rsidR="006127AB" w:rsidRPr="006127AB">
        <w:t xml:space="preserve"> spotlight</w:t>
      </w:r>
      <w:r w:rsidR="00C12F99">
        <w:t>s</w:t>
      </w:r>
      <w:r w:rsidR="006127AB" w:rsidRPr="006127AB">
        <w:t xml:space="preserve"> the institutions, initiatives, and ideas driving progress across higher education</w:t>
      </w:r>
      <w:r w:rsidR="00C62BA1">
        <w:t xml:space="preserve">.  </w:t>
      </w:r>
      <w:r w:rsidR="00C62BA1" w:rsidRPr="003C043C">
        <w:t>Through thought-provoking articles, expert advice, valuable resources, and in-depth profiles of top programs, Insight</w:t>
      </w:r>
      <w:r w:rsidR="00C62BA1" w:rsidRPr="00C62BA1">
        <w:t xml:space="preserve"> helps </w:t>
      </w:r>
      <w:r w:rsidR="00694D4B">
        <w:t>higher education</w:t>
      </w:r>
      <w:r w:rsidR="00C62BA1" w:rsidRPr="00C62BA1">
        <w:t xml:space="preserve"> understand what</w:t>
      </w:r>
      <w:r w:rsidR="00045482">
        <w:t>’s</w:t>
      </w:r>
      <w:r w:rsidR="00C62BA1" w:rsidRPr="00C62BA1">
        <w:t xml:space="preserve"> work</w:t>
      </w:r>
      <w:r w:rsidR="00045482">
        <w:t>ing</w:t>
      </w:r>
      <w:r w:rsidR="00C62BA1" w:rsidRPr="00C62BA1">
        <w:t xml:space="preserve"> and what comes next.</w:t>
      </w:r>
      <w:r w:rsidR="003C043C">
        <w:t xml:space="preserve">  </w:t>
      </w:r>
      <w:r w:rsidR="00033012" w:rsidRPr="00033012">
        <w:t xml:space="preserve">Recognition by Insight </w:t>
      </w:r>
      <w:proofErr w:type="gramStart"/>
      <w:r w:rsidR="00033012" w:rsidRPr="00033012">
        <w:t>Into</w:t>
      </w:r>
      <w:proofErr w:type="gramEnd"/>
      <w:r w:rsidR="00033012" w:rsidRPr="00033012">
        <w:t xml:space="preserve"> Academia reflects leadership, innovation, and a commitment to evidence-based excellence</w:t>
      </w:r>
      <w:r w:rsidRPr="00CE4741">
        <w:t>.</w:t>
      </w:r>
      <w:r>
        <w:t xml:space="preserve">  </w:t>
      </w:r>
      <w:r w:rsidR="00330FA5" w:rsidRPr="00CE4741">
        <w:t>To learn more</w:t>
      </w:r>
      <w:r w:rsidR="00D1013D">
        <w:t>,</w:t>
      </w:r>
      <w:r w:rsidR="00330FA5" w:rsidRPr="00CE4741">
        <w:t xml:space="preserve"> visit </w:t>
      </w:r>
      <w:hyperlink r:id="rId9" w:history="1">
        <w:r w:rsidR="005869D3" w:rsidRPr="00CE4741">
          <w:rPr>
            <w:rStyle w:val="Hyperlink"/>
          </w:rPr>
          <w:t>www.Insightintoacademia.com</w:t>
        </w:r>
      </w:hyperlink>
    </w:p>
    <w:p w14:paraId="10FF7DC2" w14:textId="77777777" w:rsidR="005A2B54" w:rsidRDefault="005A2B54" w:rsidP="00F006FF">
      <w:pPr>
        <w:spacing w:before="26"/>
        <w:ind w:left="417"/>
      </w:pPr>
    </w:p>
    <w:p w14:paraId="3FCB0594" w14:textId="619EECBE" w:rsidR="005A2B54" w:rsidRPr="005A2B54" w:rsidRDefault="005A2B54" w:rsidP="00C26A1F">
      <w:pPr>
        <w:spacing w:before="26"/>
      </w:pPr>
    </w:p>
    <w:p w14:paraId="00D139FB" w14:textId="7EA13AA0" w:rsidR="008C4FAF" w:rsidRDefault="00C26A1F" w:rsidP="00142C04">
      <w:pPr>
        <w:pStyle w:val="BodyText"/>
        <w:spacing w:before="112"/>
        <w:jc w:val="left"/>
        <w:rPr>
          <w:rFonts w:ascii="AlternateGotNo3D"/>
          <w:sz w:val="33"/>
        </w:rPr>
      </w:pPr>
      <w:r>
        <w:rPr>
          <w:rFonts w:ascii="AlternateGotNo3D"/>
          <w:noProof/>
          <w:sz w:val="33"/>
        </w:rPr>
        <w:drawing>
          <wp:inline distT="0" distB="0" distL="0" distR="0" wp14:anchorId="0A531480" wp14:editId="5E370D76">
            <wp:extent cx="2286000" cy="1384300"/>
            <wp:effectExtent l="0" t="0" r="0" b="0"/>
            <wp:docPr id="2168591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59103" name="Picture 21685910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FAF">
      <w:pgSz w:w="12240" w:h="15840"/>
      <w:pgMar w:top="10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onia Variable Roman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ternateGotNo3D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AF"/>
    <w:rsid w:val="000026D4"/>
    <w:rsid w:val="00003881"/>
    <w:rsid w:val="00017999"/>
    <w:rsid w:val="000209F4"/>
    <w:rsid w:val="000322C6"/>
    <w:rsid w:val="00033012"/>
    <w:rsid w:val="0003508E"/>
    <w:rsid w:val="0003570F"/>
    <w:rsid w:val="00045482"/>
    <w:rsid w:val="00045D76"/>
    <w:rsid w:val="0007010E"/>
    <w:rsid w:val="00070AB7"/>
    <w:rsid w:val="00083B5A"/>
    <w:rsid w:val="000905FC"/>
    <w:rsid w:val="00092DBF"/>
    <w:rsid w:val="000939B5"/>
    <w:rsid w:val="0009683B"/>
    <w:rsid w:val="000A168B"/>
    <w:rsid w:val="000A6619"/>
    <w:rsid w:val="000B2858"/>
    <w:rsid w:val="000B5252"/>
    <w:rsid w:val="000B6672"/>
    <w:rsid w:val="000C1429"/>
    <w:rsid w:val="000C2D59"/>
    <w:rsid w:val="000D0AD0"/>
    <w:rsid w:val="000D553A"/>
    <w:rsid w:val="000D6888"/>
    <w:rsid w:val="000E322C"/>
    <w:rsid w:val="000E4639"/>
    <w:rsid w:val="000E5B11"/>
    <w:rsid w:val="000E6B43"/>
    <w:rsid w:val="000E7986"/>
    <w:rsid w:val="000F00CC"/>
    <w:rsid w:val="000F57D6"/>
    <w:rsid w:val="000F6A9C"/>
    <w:rsid w:val="00101F6B"/>
    <w:rsid w:val="001072F8"/>
    <w:rsid w:val="00124234"/>
    <w:rsid w:val="001318DE"/>
    <w:rsid w:val="0013501B"/>
    <w:rsid w:val="0013535B"/>
    <w:rsid w:val="001425AE"/>
    <w:rsid w:val="00142C04"/>
    <w:rsid w:val="00143BF8"/>
    <w:rsid w:val="0015055D"/>
    <w:rsid w:val="001522F1"/>
    <w:rsid w:val="001558AE"/>
    <w:rsid w:val="00155EDC"/>
    <w:rsid w:val="001566E2"/>
    <w:rsid w:val="00186D70"/>
    <w:rsid w:val="0019073B"/>
    <w:rsid w:val="00193E71"/>
    <w:rsid w:val="001A35FC"/>
    <w:rsid w:val="001C1801"/>
    <w:rsid w:val="001C1A19"/>
    <w:rsid w:val="001C4654"/>
    <w:rsid w:val="001D6378"/>
    <w:rsid w:val="001D72C6"/>
    <w:rsid w:val="001D7785"/>
    <w:rsid w:val="001E0D91"/>
    <w:rsid w:val="001E1E43"/>
    <w:rsid w:val="001E2AE7"/>
    <w:rsid w:val="001E4470"/>
    <w:rsid w:val="001E7298"/>
    <w:rsid w:val="001F127B"/>
    <w:rsid w:val="001F67B2"/>
    <w:rsid w:val="001F7213"/>
    <w:rsid w:val="00207D18"/>
    <w:rsid w:val="002117E3"/>
    <w:rsid w:val="00214F26"/>
    <w:rsid w:val="00222096"/>
    <w:rsid w:val="00234375"/>
    <w:rsid w:val="00234CBB"/>
    <w:rsid w:val="002412C0"/>
    <w:rsid w:val="002476BF"/>
    <w:rsid w:val="0026326F"/>
    <w:rsid w:val="0028162A"/>
    <w:rsid w:val="0028681E"/>
    <w:rsid w:val="002877D6"/>
    <w:rsid w:val="00293203"/>
    <w:rsid w:val="002A2652"/>
    <w:rsid w:val="002A2B81"/>
    <w:rsid w:val="002A71FD"/>
    <w:rsid w:val="002A7A31"/>
    <w:rsid w:val="002A7A6A"/>
    <w:rsid w:val="002B0F22"/>
    <w:rsid w:val="002D3BE0"/>
    <w:rsid w:val="002D431A"/>
    <w:rsid w:val="002D7494"/>
    <w:rsid w:val="002E17BD"/>
    <w:rsid w:val="002E3994"/>
    <w:rsid w:val="002E5C17"/>
    <w:rsid w:val="002E6E33"/>
    <w:rsid w:val="002F2AC4"/>
    <w:rsid w:val="00301937"/>
    <w:rsid w:val="00311348"/>
    <w:rsid w:val="00314A48"/>
    <w:rsid w:val="00330FA5"/>
    <w:rsid w:val="00340032"/>
    <w:rsid w:val="003434DA"/>
    <w:rsid w:val="003471F3"/>
    <w:rsid w:val="0035137B"/>
    <w:rsid w:val="003560BE"/>
    <w:rsid w:val="0036199B"/>
    <w:rsid w:val="00373BA5"/>
    <w:rsid w:val="00374CDB"/>
    <w:rsid w:val="00381433"/>
    <w:rsid w:val="00382555"/>
    <w:rsid w:val="00385403"/>
    <w:rsid w:val="003918F8"/>
    <w:rsid w:val="00391B57"/>
    <w:rsid w:val="003A1E14"/>
    <w:rsid w:val="003A424F"/>
    <w:rsid w:val="003A7F5B"/>
    <w:rsid w:val="003B18DF"/>
    <w:rsid w:val="003B3853"/>
    <w:rsid w:val="003B459F"/>
    <w:rsid w:val="003B4D43"/>
    <w:rsid w:val="003B6D2B"/>
    <w:rsid w:val="003C043C"/>
    <w:rsid w:val="003C135A"/>
    <w:rsid w:val="003C5464"/>
    <w:rsid w:val="003C6742"/>
    <w:rsid w:val="003D0A55"/>
    <w:rsid w:val="003E1342"/>
    <w:rsid w:val="003E3390"/>
    <w:rsid w:val="003F0172"/>
    <w:rsid w:val="003F4878"/>
    <w:rsid w:val="004162DE"/>
    <w:rsid w:val="00425E8B"/>
    <w:rsid w:val="00445A54"/>
    <w:rsid w:val="00457832"/>
    <w:rsid w:val="00465B8F"/>
    <w:rsid w:val="0046765F"/>
    <w:rsid w:val="0048240B"/>
    <w:rsid w:val="00492AFA"/>
    <w:rsid w:val="00493D73"/>
    <w:rsid w:val="0049599E"/>
    <w:rsid w:val="004973F5"/>
    <w:rsid w:val="004A0668"/>
    <w:rsid w:val="004B4D27"/>
    <w:rsid w:val="004B7A6D"/>
    <w:rsid w:val="004C1D6F"/>
    <w:rsid w:val="004C7EF9"/>
    <w:rsid w:val="004D4F1A"/>
    <w:rsid w:val="004E5434"/>
    <w:rsid w:val="004E6040"/>
    <w:rsid w:val="004F1A34"/>
    <w:rsid w:val="004F6B21"/>
    <w:rsid w:val="00525290"/>
    <w:rsid w:val="00527F10"/>
    <w:rsid w:val="0053504F"/>
    <w:rsid w:val="00536489"/>
    <w:rsid w:val="00544F85"/>
    <w:rsid w:val="00546A3B"/>
    <w:rsid w:val="005567B7"/>
    <w:rsid w:val="00556A7B"/>
    <w:rsid w:val="005661E0"/>
    <w:rsid w:val="00566BBF"/>
    <w:rsid w:val="00567FC1"/>
    <w:rsid w:val="00572BF5"/>
    <w:rsid w:val="005757F7"/>
    <w:rsid w:val="00576017"/>
    <w:rsid w:val="005764B8"/>
    <w:rsid w:val="005869D3"/>
    <w:rsid w:val="005A2B54"/>
    <w:rsid w:val="005A4505"/>
    <w:rsid w:val="005A4802"/>
    <w:rsid w:val="005C76B0"/>
    <w:rsid w:val="005D1904"/>
    <w:rsid w:val="005D7B97"/>
    <w:rsid w:val="005E3534"/>
    <w:rsid w:val="005E4AD7"/>
    <w:rsid w:val="005E60DB"/>
    <w:rsid w:val="005E66D9"/>
    <w:rsid w:val="005F6E47"/>
    <w:rsid w:val="00604568"/>
    <w:rsid w:val="00606152"/>
    <w:rsid w:val="006127AB"/>
    <w:rsid w:val="006129DC"/>
    <w:rsid w:val="00615DCF"/>
    <w:rsid w:val="0062015B"/>
    <w:rsid w:val="00625873"/>
    <w:rsid w:val="0062605D"/>
    <w:rsid w:val="00630505"/>
    <w:rsid w:val="0063052A"/>
    <w:rsid w:val="00630A84"/>
    <w:rsid w:val="00636949"/>
    <w:rsid w:val="00653886"/>
    <w:rsid w:val="00655E74"/>
    <w:rsid w:val="006572F6"/>
    <w:rsid w:val="0065737B"/>
    <w:rsid w:val="00660D25"/>
    <w:rsid w:val="00665A7E"/>
    <w:rsid w:val="00665D13"/>
    <w:rsid w:val="00673381"/>
    <w:rsid w:val="00675A63"/>
    <w:rsid w:val="00676A05"/>
    <w:rsid w:val="00676AEC"/>
    <w:rsid w:val="006801E6"/>
    <w:rsid w:val="00685FE5"/>
    <w:rsid w:val="00691709"/>
    <w:rsid w:val="00693E72"/>
    <w:rsid w:val="00694B9F"/>
    <w:rsid w:val="00694D4B"/>
    <w:rsid w:val="00695579"/>
    <w:rsid w:val="00697C11"/>
    <w:rsid w:val="006A3D29"/>
    <w:rsid w:val="006B118E"/>
    <w:rsid w:val="006D0C85"/>
    <w:rsid w:val="006D19F7"/>
    <w:rsid w:val="006D3940"/>
    <w:rsid w:val="006D627D"/>
    <w:rsid w:val="006E0FFB"/>
    <w:rsid w:val="00702CCC"/>
    <w:rsid w:val="00704580"/>
    <w:rsid w:val="00715EB7"/>
    <w:rsid w:val="00726752"/>
    <w:rsid w:val="00734074"/>
    <w:rsid w:val="0074210F"/>
    <w:rsid w:val="00743CFC"/>
    <w:rsid w:val="0074400C"/>
    <w:rsid w:val="007564F9"/>
    <w:rsid w:val="007607EF"/>
    <w:rsid w:val="0076161D"/>
    <w:rsid w:val="007617AC"/>
    <w:rsid w:val="00764F47"/>
    <w:rsid w:val="00793BF5"/>
    <w:rsid w:val="00795D4E"/>
    <w:rsid w:val="007B1552"/>
    <w:rsid w:val="007C26F1"/>
    <w:rsid w:val="007D79CB"/>
    <w:rsid w:val="007E6D70"/>
    <w:rsid w:val="007F0C5A"/>
    <w:rsid w:val="007F585C"/>
    <w:rsid w:val="00803E7E"/>
    <w:rsid w:val="0081687C"/>
    <w:rsid w:val="00821B2C"/>
    <w:rsid w:val="008243CE"/>
    <w:rsid w:val="00824B43"/>
    <w:rsid w:val="00826574"/>
    <w:rsid w:val="008500B7"/>
    <w:rsid w:val="0085143A"/>
    <w:rsid w:val="00852A2C"/>
    <w:rsid w:val="008747BD"/>
    <w:rsid w:val="00882CD3"/>
    <w:rsid w:val="00883011"/>
    <w:rsid w:val="00896FEA"/>
    <w:rsid w:val="008A041A"/>
    <w:rsid w:val="008A210F"/>
    <w:rsid w:val="008A5F8B"/>
    <w:rsid w:val="008B6218"/>
    <w:rsid w:val="008C4FAF"/>
    <w:rsid w:val="008D2509"/>
    <w:rsid w:val="008D53F2"/>
    <w:rsid w:val="008E432E"/>
    <w:rsid w:val="008E4874"/>
    <w:rsid w:val="008F48CA"/>
    <w:rsid w:val="008F6CF2"/>
    <w:rsid w:val="00902B59"/>
    <w:rsid w:val="00907EF2"/>
    <w:rsid w:val="00923323"/>
    <w:rsid w:val="00952F4C"/>
    <w:rsid w:val="00955EB6"/>
    <w:rsid w:val="0096188F"/>
    <w:rsid w:val="009671AC"/>
    <w:rsid w:val="00981CFF"/>
    <w:rsid w:val="00982D13"/>
    <w:rsid w:val="00992465"/>
    <w:rsid w:val="00994598"/>
    <w:rsid w:val="009A49DD"/>
    <w:rsid w:val="009A7335"/>
    <w:rsid w:val="009B1A6A"/>
    <w:rsid w:val="009B4156"/>
    <w:rsid w:val="009C300F"/>
    <w:rsid w:val="009C3B91"/>
    <w:rsid w:val="009C5CA6"/>
    <w:rsid w:val="009C7AF3"/>
    <w:rsid w:val="009D3B43"/>
    <w:rsid w:val="009E3975"/>
    <w:rsid w:val="009E45C8"/>
    <w:rsid w:val="009E6C31"/>
    <w:rsid w:val="009F017A"/>
    <w:rsid w:val="009F1A40"/>
    <w:rsid w:val="009F6F92"/>
    <w:rsid w:val="00A03B89"/>
    <w:rsid w:val="00A04B87"/>
    <w:rsid w:val="00A05C92"/>
    <w:rsid w:val="00A140F5"/>
    <w:rsid w:val="00A17937"/>
    <w:rsid w:val="00A346EF"/>
    <w:rsid w:val="00A348BE"/>
    <w:rsid w:val="00A35573"/>
    <w:rsid w:val="00A42135"/>
    <w:rsid w:val="00A42698"/>
    <w:rsid w:val="00A45DEA"/>
    <w:rsid w:val="00A54872"/>
    <w:rsid w:val="00A55AA1"/>
    <w:rsid w:val="00A600CF"/>
    <w:rsid w:val="00A60AB9"/>
    <w:rsid w:val="00A7536E"/>
    <w:rsid w:val="00A85225"/>
    <w:rsid w:val="00A86C7C"/>
    <w:rsid w:val="00A94A71"/>
    <w:rsid w:val="00A9629E"/>
    <w:rsid w:val="00AA60C1"/>
    <w:rsid w:val="00AB1B87"/>
    <w:rsid w:val="00AB386D"/>
    <w:rsid w:val="00AC57F6"/>
    <w:rsid w:val="00AC5AB1"/>
    <w:rsid w:val="00AD0AA7"/>
    <w:rsid w:val="00AD0EB8"/>
    <w:rsid w:val="00AD1F61"/>
    <w:rsid w:val="00AD4CDC"/>
    <w:rsid w:val="00AE0735"/>
    <w:rsid w:val="00AE0F85"/>
    <w:rsid w:val="00AF39B1"/>
    <w:rsid w:val="00AF5CD2"/>
    <w:rsid w:val="00AF6154"/>
    <w:rsid w:val="00B10879"/>
    <w:rsid w:val="00B22A1E"/>
    <w:rsid w:val="00B248D3"/>
    <w:rsid w:val="00B52A38"/>
    <w:rsid w:val="00B53DF2"/>
    <w:rsid w:val="00B5601B"/>
    <w:rsid w:val="00B64B0C"/>
    <w:rsid w:val="00B6639A"/>
    <w:rsid w:val="00B66A29"/>
    <w:rsid w:val="00B8382C"/>
    <w:rsid w:val="00B93F93"/>
    <w:rsid w:val="00BA3CB8"/>
    <w:rsid w:val="00BA7147"/>
    <w:rsid w:val="00BA7D06"/>
    <w:rsid w:val="00BB080B"/>
    <w:rsid w:val="00BB1F8D"/>
    <w:rsid w:val="00BB4E71"/>
    <w:rsid w:val="00BB7CC6"/>
    <w:rsid w:val="00BC1602"/>
    <w:rsid w:val="00BC73C1"/>
    <w:rsid w:val="00BD4C95"/>
    <w:rsid w:val="00BD54E3"/>
    <w:rsid w:val="00BD5DA0"/>
    <w:rsid w:val="00BD6158"/>
    <w:rsid w:val="00BD7727"/>
    <w:rsid w:val="00BD7FBC"/>
    <w:rsid w:val="00BF6243"/>
    <w:rsid w:val="00BF766B"/>
    <w:rsid w:val="00C044D3"/>
    <w:rsid w:val="00C12F99"/>
    <w:rsid w:val="00C149E9"/>
    <w:rsid w:val="00C16069"/>
    <w:rsid w:val="00C23E2E"/>
    <w:rsid w:val="00C23EE5"/>
    <w:rsid w:val="00C26A1F"/>
    <w:rsid w:val="00C27BE8"/>
    <w:rsid w:val="00C33319"/>
    <w:rsid w:val="00C369D2"/>
    <w:rsid w:val="00C40B50"/>
    <w:rsid w:val="00C5586E"/>
    <w:rsid w:val="00C61D07"/>
    <w:rsid w:val="00C6238D"/>
    <w:rsid w:val="00C62BA1"/>
    <w:rsid w:val="00C636FD"/>
    <w:rsid w:val="00C70DE1"/>
    <w:rsid w:val="00C725BE"/>
    <w:rsid w:val="00C80C3D"/>
    <w:rsid w:val="00C80D32"/>
    <w:rsid w:val="00C82883"/>
    <w:rsid w:val="00C82D0B"/>
    <w:rsid w:val="00C86B8E"/>
    <w:rsid w:val="00C930F4"/>
    <w:rsid w:val="00C95575"/>
    <w:rsid w:val="00C97419"/>
    <w:rsid w:val="00CA18AC"/>
    <w:rsid w:val="00CA6064"/>
    <w:rsid w:val="00CA6830"/>
    <w:rsid w:val="00CB24C0"/>
    <w:rsid w:val="00CB365E"/>
    <w:rsid w:val="00CB3A95"/>
    <w:rsid w:val="00CC6DE8"/>
    <w:rsid w:val="00CD21A8"/>
    <w:rsid w:val="00CD601A"/>
    <w:rsid w:val="00CD6E99"/>
    <w:rsid w:val="00CE1458"/>
    <w:rsid w:val="00CE4741"/>
    <w:rsid w:val="00CF2D08"/>
    <w:rsid w:val="00CF4EAC"/>
    <w:rsid w:val="00CF6449"/>
    <w:rsid w:val="00D04E56"/>
    <w:rsid w:val="00D1013D"/>
    <w:rsid w:val="00D1383A"/>
    <w:rsid w:val="00D164D9"/>
    <w:rsid w:val="00D21E50"/>
    <w:rsid w:val="00D26222"/>
    <w:rsid w:val="00D430B8"/>
    <w:rsid w:val="00D51545"/>
    <w:rsid w:val="00D614EB"/>
    <w:rsid w:val="00D61BF1"/>
    <w:rsid w:val="00D64A40"/>
    <w:rsid w:val="00D65B23"/>
    <w:rsid w:val="00D66598"/>
    <w:rsid w:val="00D71085"/>
    <w:rsid w:val="00D718F4"/>
    <w:rsid w:val="00D955E3"/>
    <w:rsid w:val="00D95D76"/>
    <w:rsid w:val="00DA1558"/>
    <w:rsid w:val="00DB3527"/>
    <w:rsid w:val="00DC2B7B"/>
    <w:rsid w:val="00DC3F8A"/>
    <w:rsid w:val="00DC524A"/>
    <w:rsid w:val="00DD4BAE"/>
    <w:rsid w:val="00DE174A"/>
    <w:rsid w:val="00DE7477"/>
    <w:rsid w:val="00DF6BB8"/>
    <w:rsid w:val="00E16A93"/>
    <w:rsid w:val="00E34257"/>
    <w:rsid w:val="00E416EB"/>
    <w:rsid w:val="00E41C4A"/>
    <w:rsid w:val="00E50529"/>
    <w:rsid w:val="00E622D4"/>
    <w:rsid w:val="00E63192"/>
    <w:rsid w:val="00E72BDD"/>
    <w:rsid w:val="00E82FA6"/>
    <w:rsid w:val="00E83667"/>
    <w:rsid w:val="00E87002"/>
    <w:rsid w:val="00E918D3"/>
    <w:rsid w:val="00E94991"/>
    <w:rsid w:val="00E968FB"/>
    <w:rsid w:val="00EA2BC9"/>
    <w:rsid w:val="00EA5D97"/>
    <w:rsid w:val="00EB72A9"/>
    <w:rsid w:val="00EC0231"/>
    <w:rsid w:val="00EC2701"/>
    <w:rsid w:val="00ED21BD"/>
    <w:rsid w:val="00ED71BC"/>
    <w:rsid w:val="00EE39C0"/>
    <w:rsid w:val="00EE5018"/>
    <w:rsid w:val="00EE594E"/>
    <w:rsid w:val="00EF1BDE"/>
    <w:rsid w:val="00F006FF"/>
    <w:rsid w:val="00F025C7"/>
    <w:rsid w:val="00F05561"/>
    <w:rsid w:val="00F16721"/>
    <w:rsid w:val="00F24910"/>
    <w:rsid w:val="00F41C6B"/>
    <w:rsid w:val="00F42195"/>
    <w:rsid w:val="00F439D5"/>
    <w:rsid w:val="00F55E12"/>
    <w:rsid w:val="00F71BF9"/>
    <w:rsid w:val="00F7237D"/>
    <w:rsid w:val="00F77630"/>
    <w:rsid w:val="00F80B38"/>
    <w:rsid w:val="00F8251F"/>
    <w:rsid w:val="00F96A09"/>
    <w:rsid w:val="00F97DB0"/>
    <w:rsid w:val="00FA02AC"/>
    <w:rsid w:val="00FA3445"/>
    <w:rsid w:val="00FB26D4"/>
    <w:rsid w:val="00FB297B"/>
    <w:rsid w:val="00FB617A"/>
    <w:rsid w:val="00FC5CD5"/>
    <w:rsid w:val="00FE03A8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35C11"/>
  <w15:docId w15:val="{E07E3223-3A9B-0A40-8F00-031E6414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ntonia Variable Roman" w:eastAsia="Antonia Variable Roman" w:hAnsi="Antonia Variable Roman" w:cs="Antonia Variable Roman"/>
    </w:rPr>
  </w:style>
  <w:style w:type="paragraph" w:styleId="Heading1">
    <w:name w:val="heading 1"/>
    <w:basedOn w:val="Normal"/>
    <w:uiPriority w:val="9"/>
    <w:qFormat/>
    <w:pPr>
      <w:ind w:left="712" w:hanging="1"/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B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jc w:val="center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F7237D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69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9D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B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ightintoacademia.co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://www.Insightintoacadem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B7F7D1EE35C4AB6E49CB6DEC35165" ma:contentTypeVersion="3" ma:contentTypeDescription="Create a new document." ma:contentTypeScope="" ma:versionID="9e5a55d45594ae0b82cfdc283dd3643d">
  <xsd:schema xmlns:xsd="http://www.w3.org/2001/XMLSchema" xmlns:xs="http://www.w3.org/2001/XMLSchema" xmlns:p="http://schemas.microsoft.com/office/2006/metadata/properties" xmlns:ns2="cf424b3a-33fb-4670-b549-9a7defe06eca" targetNamespace="http://schemas.microsoft.com/office/2006/metadata/properties" ma:root="true" ma:fieldsID="addfc2c4a7a6c50a028dadc2e59f76e1" ns2:_="">
    <xsd:import namespace="cf424b3a-33fb-4670-b549-9a7defe06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24b3a-33fb-4670-b549-9a7defe06e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76E43-C8EA-4EA5-9515-CBA972542D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38F138-1A0C-42F1-B022-35D325E66C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F988A9-C56D-4802-AB7B-1CE0BED97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24b3a-33fb-4670-b549-9a7defe06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 M</dc:creator>
  <cp:lastModifiedBy>Holly Mendelson</cp:lastModifiedBy>
  <cp:revision>85</cp:revision>
  <dcterms:created xsi:type="dcterms:W3CDTF">2026-09-22T16:05:00Z</dcterms:created>
  <dcterms:modified xsi:type="dcterms:W3CDTF">2026-09-23T20:41:00Z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2025-06-09T00:00:00Z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0x0101008DEB7F7D1EE35C4AB6E49CB6DEC35165</vt:lpwstr>
  </property>
  <property fmtid="{D5CDD505-2E9C-101B-9397-08002B2CF9AE}" pid="7" name="GrammarlyDocumentId">
    <vt:lpwstr>7e228230-3b92-4c1a-8953-2f0695e97ad1</vt:lpwstr>
  </property>
</Properties>
</file>